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D" w:rsidRPr="006C59EC" w:rsidRDefault="005A408D" w:rsidP="005A408D">
      <w:pPr>
        <w:spacing w:after="240"/>
        <w:jc w:val="center"/>
        <w:rPr>
          <w:bCs/>
          <w:shd w:val="clear" w:color="auto" w:fill="FFFF00"/>
        </w:rPr>
      </w:pPr>
    </w:p>
    <w:p w:rsidR="005A408D" w:rsidRPr="006C59EC" w:rsidRDefault="005A408D" w:rsidP="005A408D">
      <w:pPr>
        <w:spacing w:after="240"/>
        <w:jc w:val="center"/>
        <w:rPr>
          <w:bCs/>
          <w:shd w:val="clear" w:color="auto" w:fill="FFFF00"/>
        </w:rPr>
      </w:pPr>
    </w:p>
    <w:p w:rsidR="005A408D" w:rsidRPr="006C59EC" w:rsidRDefault="005A408D" w:rsidP="005A408D">
      <w:pPr>
        <w:spacing w:after="240"/>
        <w:jc w:val="center"/>
        <w:rPr>
          <w:rFonts w:ascii="Fiona Serif" w:hAnsi="Fiona Serif"/>
          <w:bCs/>
          <w:shd w:val="clear" w:color="auto" w:fill="FFFF00"/>
        </w:rPr>
      </w:pPr>
    </w:p>
    <w:p w:rsidR="005A408D" w:rsidRPr="006F55EF" w:rsidRDefault="005A408D" w:rsidP="005A408D">
      <w:pPr>
        <w:spacing w:after="240"/>
        <w:jc w:val="center"/>
        <w:rPr>
          <w:bCs/>
          <w:sz w:val="24"/>
          <w:szCs w:val="24"/>
        </w:rPr>
      </w:pPr>
      <w:bookmarkStart w:id="0" w:name="_DV_M1"/>
      <w:bookmarkEnd w:id="0"/>
      <w:permStart w:id="2078434967" w:edGrp="everyone"/>
      <w:r w:rsidRPr="006F55EF">
        <w:rPr>
          <w:bCs/>
          <w:sz w:val="24"/>
          <w:szCs w:val="24"/>
        </w:rPr>
        <w:t>Dnia ______ roku</w:t>
      </w:r>
    </w:p>
    <w:p w:rsidR="005A408D" w:rsidRPr="006F55EF" w:rsidRDefault="005A408D" w:rsidP="005A408D">
      <w:pPr>
        <w:spacing w:after="480"/>
        <w:jc w:val="center"/>
        <w:rPr>
          <w:bCs/>
          <w:sz w:val="24"/>
          <w:szCs w:val="24"/>
        </w:rPr>
      </w:pPr>
      <w:bookmarkStart w:id="1" w:name="_DV_M2"/>
      <w:bookmarkEnd w:id="1"/>
    </w:p>
    <w:p w:rsidR="0098562D" w:rsidRPr="006F55EF" w:rsidRDefault="0098562D" w:rsidP="005A408D">
      <w:pPr>
        <w:spacing w:after="480"/>
        <w:jc w:val="center"/>
        <w:rPr>
          <w:bCs/>
          <w:sz w:val="24"/>
          <w:szCs w:val="24"/>
        </w:rPr>
      </w:pPr>
      <w:r w:rsidRPr="006F55EF">
        <w:rPr>
          <w:bCs/>
          <w:sz w:val="24"/>
          <w:szCs w:val="24"/>
        </w:rPr>
        <w:t>________________ (imię i nazwisko)</w:t>
      </w:r>
      <w:r w:rsidR="005A408D" w:rsidRPr="006F55EF">
        <w:rPr>
          <w:bCs/>
          <w:sz w:val="24"/>
          <w:szCs w:val="24"/>
        </w:rPr>
        <w:t xml:space="preserve"> </w:t>
      </w:r>
    </w:p>
    <w:p w:rsidR="005A408D" w:rsidRPr="006F55EF" w:rsidRDefault="005A408D" w:rsidP="005A408D">
      <w:pPr>
        <w:spacing w:after="480"/>
        <w:jc w:val="center"/>
        <w:rPr>
          <w:bCs/>
          <w:sz w:val="24"/>
          <w:szCs w:val="24"/>
        </w:rPr>
      </w:pPr>
      <w:r w:rsidRPr="006F55EF">
        <w:rPr>
          <w:bCs/>
          <w:sz w:val="24"/>
          <w:szCs w:val="24"/>
        </w:rPr>
        <w:t>oraz</w:t>
      </w:r>
    </w:p>
    <w:p w:rsidR="005A408D" w:rsidRPr="006F55EF" w:rsidRDefault="0098562D" w:rsidP="005A408D">
      <w:pPr>
        <w:spacing w:after="480"/>
        <w:jc w:val="center"/>
        <w:rPr>
          <w:bCs/>
          <w:sz w:val="24"/>
          <w:szCs w:val="24"/>
        </w:rPr>
      </w:pPr>
      <w:r w:rsidRPr="006F55EF">
        <w:rPr>
          <w:bCs/>
          <w:sz w:val="24"/>
          <w:szCs w:val="24"/>
        </w:rPr>
        <w:t>________________ (imię i nazwisko)</w:t>
      </w:r>
    </w:p>
    <w:permEnd w:id="2078434967"/>
    <w:p w:rsidR="005A408D" w:rsidRPr="006F55EF" w:rsidRDefault="005A408D" w:rsidP="005A408D">
      <w:pPr>
        <w:spacing w:after="240"/>
        <w:jc w:val="center"/>
        <w:rPr>
          <w:bCs/>
          <w:sz w:val="24"/>
          <w:szCs w:val="24"/>
        </w:rPr>
      </w:pPr>
    </w:p>
    <w:p w:rsidR="005A408D" w:rsidRPr="006F55EF" w:rsidRDefault="005A408D" w:rsidP="005A408D">
      <w:pPr>
        <w:pBdr>
          <w:top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6F55EF" w:rsidRDefault="005A408D" w:rsidP="005A408D">
      <w:pPr>
        <w:spacing w:after="240"/>
        <w:jc w:val="center"/>
        <w:rPr>
          <w:bCs/>
          <w:sz w:val="24"/>
          <w:szCs w:val="24"/>
        </w:rPr>
      </w:pPr>
      <w:bookmarkStart w:id="2" w:name="_DV_M4"/>
      <w:bookmarkEnd w:id="2"/>
      <w:r w:rsidRPr="006F55EF">
        <w:rPr>
          <w:bCs/>
          <w:sz w:val="24"/>
          <w:szCs w:val="24"/>
        </w:rPr>
        <w:t xml:space="preserve">UMOWA </w:t>
      </w:r>
    </w:p>
    <w:p w:rsidR="005A408D" w:rsidRPr="006F55EF" w:rsidRDefault="0098562D" w:rsidP="005A408D">
      <w:pPr>
        <w:spacing w:after="240"/>
        <w:jc w:val="center"/>
        <w:rPr>
          <w:bCs/>
          <w:sz w:val="24"/>
          <w:szCs w:val="24"/>
        </w:rPr>
      </w:pPr>
      <w:r w:rsidRPr="006F55EF">
        <w:rPr>
          <w:bCs/>
          <w:sz w:val="24"/>
          <w:szCs w:val="24"/>
        </w:rPr>
        <w:t>ZWIĄZKU PARTNERSKIEGO</w:t>
      </w:r>
    </w:p>
    <w:p w:rsidR="005A408D" w:rsidRPr="006F55EF" w:rsidRDefault="005A408D" w:rsidP="005A408D">
      <w:pPr>
        <w:pBdr>
          <w:bottom w:val="single" w:sz="4" w:space="1" w:color="000000"/>
        </w:pBdr>
        <w:spacing w:after="240"/>
        <w:ind w:left="2160" w:right="2185"/>
        <w:jc w:val="center"/>
        <w:rPr>
          <w:bCs/>
          <w:sz w:val="24"/>
          <w:szCs w:val="24"/>
        </w:rPr>
      </w:pPr>
    </w:p>
    <w:p w:rsidR="005A408D" w:rsidRPr="006F55EF" w:rsidRDefault="005A408D" w:rsidP="005A408D">
      <w:pPr>
        <w:spacing w:after="240"/>
        <w:jc w:val="center"/>
        <w:rPr>
          <w:bCs/>
          <w:sz w:val="24"/>
          <w:szCs w:val="24"/>
        </w:rPr>
      </w:pPr>
      <w:bookmarkStart w:id="3" w:name="_DV_M6"/>
      <w:bookmarkEnd w:id="3"/>
    </w:p>
    <w:p w:rsidR="005A408D" w:rsidRPr="006C59EC" w:rsidRDefault="005A408D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5A408D" w:rsidRPr="006C59EC" w:rsidRDefault="005A408D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5A408D" w:rsidRPr="006C59EC" w:rsidRDefault="005A408D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5A408D" w:rsidRPr="006C59EC" w:rsidRDefault="005A408D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725A22" w:rsidRPr="006C59EC" w:rsidRDefault="00725A22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725A22" w:rsidRPr="006C59EC" w:rsidRDefault="00725A22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725A22" w:rsidRPr="006C59EC" w:rsidRDefault="00725A22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725A22" w:rsidRPr="006C59EC" w:rsidRDefault="00725A22" w:rsidP="005A408D">
      <w:pPr>
        <w:spacing w:after="240"/>
        <w:jc w:val="center"/>
        <w:rPr>
          <w:rFonts w:ascii="Fiona Serif" w:hAnsi="Fiona Serif"/>
          <w:bCs/>
          <w:sz w:val="24"/>
          <w:szCs w:val="24"/>
        </w:rPr>
      </w:pPr>
    </w:p>
    <w:p w:rsidR="005A408D" w:rsidRPr="006F55EF" w:rsidRDefault="005A408D" w:rsidP="00725A22">
      <w:pPr>
        <w:jc w:val="center"/>
        <w:rPr>
          <w:color w:val="000000"/>
          <w:sz w:val="24"/>
          <w:szCs w:val="24"/>
        </w:rPr>
      </w:pPr>
      <w:r w:rsidRPr="00DC0BDA">
        <w:rPr>
          <w:rFonts w:ascii="Fiona Serif" w:hAnsi="Fiona Serif"/>
          <w:sz w:val="24"/>
          <w:szCs w:val="24"/>
        </w:rPr>
        <w:br w:type="page"/>
      </w:r>
      <w:bookmarkStart w:id="4" w:name="_DV_M7"/>
      <w:bookmarkEnd w:id="4"/>
      <w:r w:rsidR="00C6451D" w:rsidRPr="006F55EF">
        <w:rPr>
          <w:color w:val="000000"/>
          <w:sz w:val="24"/>
          <w:szCs w:val="24"/>
        </w:rPr>
        <w:lastRenderedPageBreak/>
        <w:t xml:space="preserve">Niniejsza </w:t>
      </w:r>
      <w:r w:rsidRPr="006F55EF">
        <w:rPr>
          <w:color w:val="000000"/>
          <w:sz w:val="24"/>
          <w:szCs w:val="24"/>
        </w:rPr>
        <w:t xml:space="preserve">UMOWA </w:t>
      </w:r>
      <w:r w:rsidR="0098562D" w:rsidRPr="006F55EF">
        <w:rPr>
          <w:color w:val="000000"/>
          <w:sz w:val="24"/>
          <w:szCs w:val="24"/>
        </w:rPr>
        <w:t xml:space="preserve">ZWIĄZKU PARTNERSKIEGO </w:t>
      </w:r>
      <w:r w:rsidRPr="006F55EF">
        <w:rPr>
          <w:color w:val="000000"/>
          <w:sz w:val="24"/>
          <w:szCs w:val="24"/>
        </w:rPr>
        <w:t xml:space="preserve">została </w:t>
      </w:r>
      <w:permStart w:id="1458726510" w:edGrp="everyone"/>
      <w:r w:rsidRPr="006F55EF">
        <w:rPr>
          <w:color w:val="000000"/>
          <w:sz w:val="24"/>
          <w:szCs w:val="24"/>
        </w:rPr>
        <w:t xml:space="preserve">zawarta w dniu </w:t>
      </w:r>
      <w:r w:rsidR="0098562D" w:rsidRPr="006F55EF">
        <w:rPr>
          <w:color w:val="000000"/>
          <w:sz w:val="24"/>
          <w:szCs w:val="24"/>
        </w:rPr>
        <w:t>_____________________</w:t>
      </w:r>
      <w:r w:rsidRPr="006F55EF">
        <w:rPr>
          <w:color w:val="000000"/>
          <w:sz w:val="24"/>
          <w:szCs w:val="24"/>
        </w:rPr>
        <w:t xml:space="preserve">, </w:t>
      </w:r>
      <w:bookmarkStart w:id="5" w:name="_DV_M22"/>
      <w:bookmarkEnd w:id="5"/>
      <w:r w:rsidR="0098562D" w:rsidRPr="006F55EF">
        <w:rPr>
          <w:color w:val="000000"/>
          <w:sz w:val="24"/>
          <w:szCs w:val="24"/>
        </w:rPr>
        <w:t>pomiędzy Partnerami:</w:t>
      </w:r>
    </w:p>
    <w:p w:rsidR="00704F43" w:rsidRPr="006F55EF" w:rsidRDefault="00704F43" w:rsidP="005A408D">
      <w:pPr>
        <w:rPr>
          <w:color w:val="000000"/>
          <w:sz w:val="24"/>
          <w:szCs w:val="24"/>
        </w:rPr>
      </w:pPr>
    </w:p>
    <w:p w:rsidR="005A408D" w:rsidRPr="006F55EF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6F55EF">
        <w:rPr>
          <w:rFonts w:ascii="Times New Roman" w:hAnsi="Times New Roman"/>
          <w:sz w:val="24"/>
        </w:rPr>
        <w:t xml:space="preserve"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_______________, </w:t>
      </w:r>
      <w:r w:rsidRPr="006F55EF">
        <w:rPr>
          <w:rFonts w:ascii="Times New Roman" w:hAnsi="Times New Roman"/>
          <w:color w:val="000000"/>
          <w:sz w:val="24"/>
        </w:rPr>
        <w:t>a</w:t>
      </w:r>
    </w:p>
    <w:p w:rsidR="005A408D" w:rsidRPr="006F55EF" w:rsidRDefault="0098562D" w:rsidP="005A408D">
      <w:pPr>
        <w:pStyle w:val="Tekstpodstawowywcity21"/>
        <w:numPr>
          <w:ilvl w:val="0"/>
          <w:numId w:val="22"/>
        </w:numPr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ind w:left="360"/>
        <w:rPr>
          <w:rFonts w:ascii="Times New Roman" w:hAnsi="Times New Roman"/>
          <w:color w:val="000000"/>
          <w:sz w:val="24"/>
        </w:rPr>
      </w:pPr>
      <w:r w:rsidRPr="006F55EF">
        <w:rPr>
          <w:rFonts w:ascii="Times New Roman" w:hAnsi="Times New Roman"/>
          <w:sz w:val="24"/>
        </w:rPr>
        <w:t>_______________ (imię i nazwisko), zamieszkały w _______________ (adres: ulica, numer domu, miejscowość, kod pocztowy), posiadający numer PESEL _______________ i legitymujący się dowodem osobistym / paszportem numer _______________ wydanym w dniu _______________ przez _______________ (organ, który wydał dokument), ważnym do dnia _______________</w:t>
      </w:r>
    </w:p>
    <w:permEnd w:id="1458726510"/>
    <w:p w:rsidR="006F55EF" w:rsidRPr="006F55EF" w:rsidRDefault="006F55EF" w:rsidP="006F55EF">
      <w:pPr>
        <w:pStyle w:val="Tekstpodstawowywcity21"/>
        <w:tabs>
          <w:tab w:val="left" w:pos="360"/>
          <w:tab w:val="left" w:pos="1440"/>
          <w:tab w:val="left" w:pos="2160"/>
        </w:tabs>
        <w:autoSpaceDE w:val="0"/>
        <w:spacing w:after="240" w:line="240" w:lineRule="auto"/>
        <w:rPr>
          <w:rFonts w:ascii="Times New Roman" w:hAnsi="Times New Roman"/>
          <w:color w:val="000000"/>
          <w:sz w:val="24"/>
        </w:rPr>
      </w:pPr>
    </w:p>
    <w:p w:rsidR="005A408D" w:rsidRPr="006F55EF" w:rsidRDefault="0098562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DV_M38"/>
      <w:bookmarkStart w:id="7" w:name="_DV_M39"/>
      <w:bookmarkStart w:id="8" w:name="_DV_M61"/>
      <w:bookmarkStart w:id="9" w:name="_DV_M72"/>
      <w:bookmarkStart w:id="10" w:name="_DV_M73"/>
      <w:r w:rsidRPr="006F55EF">
        <w:rPr>
          <w:rFonts w:ascii="Times New Roman" w:hAnsi="Times New Roman" w:cs="Times New Roman"/>
          <w:sz w:val="24"/>
          <w:szCs w:val="24"/>
        </w:rPr>
        <w:t>OŚWIADCZENIA PARTNERÓW</w:t>
      </w:r>
    </w:p>
    <w:p w:rsidR="005A408D" w:rsidRPr="006F55EF" w:rsidRDefault="0098562D" w:rsidP="0098562D">
      <w:pPr>
        <w:pStyle w:val="Nagwek2"/>
        <w:keepNext w:val="0"/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Partnerzy oświadczają, że:</w:t>
      </w:r>
    </w:p>
    <w:p w:rsidR="0098562D" w:rsidRPr="006F55EF" w:rsidRDefault="0098562D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zawierają Umowę Związku Partnerskiego pozostając w stałym pożyciu i chcąc 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dobrowolnie i w porozumieniu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uregulować swoje prawa i obowiązki związane z ich partnerstwem;</w:t>
      </w:r>
    </w:p>
    <w:p w:rsidR="0098562D" w:rsidRPr="006F55EF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 xml:space="preserve">ybrali Umowę Związku Partnerskiego </w:t>
      </w:r>
      <w:r w:rsidR="001057BC" w:rsidRPr="006F55EF">
        <w:rPr>
          <w:rFonts w:ascii="Times New Roman" w:hAnsi="Times New Roman"/>
          <w:b w:val="0"/>
          <w:i w:val="0"/>
          <w:sz w:val="24"/>
          <w:szCs w:val="24"/>
        </w:rPr>
        <w:t>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</w:t>
      </w:r>
      <w:r w:rsidR="00AB545A" w:rsidRPr="006F55EF">
        <w:rPr>
          <w:rFonts w:ascii="Times New Roman" w:hAnsi="Times New Roman"/>
          <w:b w:val="0"/>
          <w:i w:val="0"/>
          <w:sz w:val="24"/>
          <w:szCs w:val="24"/>
        </w:rPr>
        <w:t>na</w:t>
      </w:r>
      <w:r w:rsidR="001057BC" w:rsidRPr="006F55EF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>i zawarli ją działając z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pełnym rozmysłem i rozeznaniem</w:t>
      </w:r>
      <w:r w:rsidR="00750CFC" w:rsidRPr="006F55EF">
        <w:rPr>
          <w:rFonts w:ascii="Times New Roman" w:hAnsi="Times New Roman"/>
          <w:b w:val="0"/>
          <w:i w:val="0"/>
          <w:sz w:val="24"/>
          <w:szCs w:val="24"/>
        </w:rPr>
        <w:t>, w celu wykreowania więzi osobisto-majątkowej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98562D" w:rsidRPr="006F55EF" w:rsidRDefault="004859B5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b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>ędą wykonywać Umowę Związku Partnerskiego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1080" w:rsidRPr="006F55EF">
        <w:rPr>
          <w:rFonts w:ascii="Times New Roman" w:hAnsi="Times New Roman"/>
          <w:b w:val="0"/>
          <w:i w:val="0"/>
          <w:sz w:val="24"/>
          <w:szCs w:val="24"/>
        </w:rPr>
        <w:t xml:space="preserve">z szacunkiem,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udzielając sobie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wzajemnej pomocy, lojalności oraz wsparcia materialnego i osobistego, a także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współdziałając </w:t>
      </w:r>
      <w:r w:rsidR="0098562D" w:rsidRPr="006F55EF">
        <w:rPr>
          <w:rFonts w:ascii="Times New Roman" w:hAnsi="Times New Roman"/>
          <w:b w:val="0"/>
          <w:i w:val="0"/>
          <w:sz w:val="24"/>
          <w:szCs w:val="24"/>
        </w:rPr>
        <w:t>dla dobra zawartego związku partnerskiego</w:t>
      </w:r>
      <w:r w:rsidR="001057BC" w:rsidRPr="006F55EF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1057BC" w:rsidRDefault="00ED4A0F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wszystkie postanowienia Umowy powinny być interpretowane w świetle powyższych celów.</w:t>
      </w:r>
    </w:p>
    <w:p w:rsidR="006F55EF" w:rsidRPr="006F55EF" w:rsidRDefault="006F55EF" w:rsidP="006F55EF"/>
    <w:p w:rsidR="005A408D" w:rsidRPr="006F55EF" w:rsidRDefault="00082F23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DV_M51"/>
      <w:bookmarkStart w:id="12" w:name="_DV_M55"/>
      <w:bookmarkStart w:id="13" w:name="_DV_M56"/>
      <w:bookmarkStart w:id="14" w:name="_DV_M58"/>
      <w:bookmarkStart w:id="15" w:name="_DV_M59"/>
      <w:bookmarkEnd w:id="11"/>
      <w:bookmarkEnd w:id="12"/>
      <w:bookmarkEnd w:id="13"/>
      <w:bookmarkEnd w:id="14"/>
      <w:bookmarkEnd w:id="15"/>
      <w:r w:rsidRPr="006F55EF">
        <w:rPr>
          <w:rFonts w:ascii="Times New Roman" w:hAnsi="Times New Roman" w:cs="Times New Roman"/>
          <w:sz w:val="24"/>
          <w:szCs w:val="24"/>
        </w:rPr>
        <w:t>OŚWIADCZENIA I UPOWAŻNIENIA</w:t>
      </w:r>
    </w:p>
    <w:p w:rsidR="001057BC" w:rsidRPr="006F55EF" w:rsidRDefault="008E0E36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Na podstawie Umowy Związk</w:t>
      </w:r>
      <w:r w:rsidR="00C85570" w:rsidRPr="006F55EF">
        <w:rPr>
          <w:rFonts w:ascii="Times New Roman" w:hAnsi="Times New Roman"/>
          <w:b w:val="0"/>
          <w:i w:val="0"/>
          <w:sz w:val="24"/>
          <w:szCs w:val="24"/>
        </w:rPr>
        <w:t>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”) </w:t>
      </w:r>
      <w:r w:rsidR="001057BC" w:rsidRPr="006F55EF">
        <w:rPr>
          <w:rFonts w:ascii="Times New Roman" w:hAnsi="Times New Roman"/>
          <w:b w:val="0"/>
          <w:i w:val="0"/>
          <w:sz w:val="24"/>
          <w:szCs w:val="24"/>
        </w:rPr>
        <w:t xml:space="preserve">Partnerzy potwierdzają, iż 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pozostają we wzajemnym pożyciu, a </w:t>
      </w:r>
      <w:r w:rsidR="001057BC" w:rsidRPr="006F55EF">
        <w:rPr>
          <w:rFonts w:ascii="Times New Roman" w:hAnsi="Times New Roman"/>
          <w:b w:val="0"/>
          <w:i w:val="0"/>
          <w:sz w:val="24"/>
          <w:szCs w:val="24"/>
        </w:rPr>
        <w:t>drugi z Partnerów jest jego osobą najbliższą i domownikiem. W związku z tym potwierdzają, że drugi z Partnerów ma prawo do:</w:t>
      </w:r>
    </w:p>
    <w:p w:rsidR="001057BC" w:rsidRPr="006F55EF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>prowadzenia jego spraw bieżących, związanych ze wspólnym gospodarstwem domowym, które Partnerzy wspólnie prowadzą;</w:t>
      </w:r>
    </w:p>
    <w:p w:rsidR="001057BC" w:rsidRPr="006F55EF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>odbioru korespondencji skierowanej do drugiego Partnera;</w:t>
      </w:r>
    </w:p>
    <w:p w:rsidR="001057BC" w:rsidRPr="006F55EF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>uzyskiwania informacji o stanie zdrowia drugiego Partnera oraz do dostępu do jego dokumentacji medycznej;</w:t>
      </w:r>
    </w:p>
    <w:p w:rsidR="00101080" w:rsidRPr="006F55EF" w:rsidRDefault="001057BC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lastRenderedPageBreak/>
        <w:t xml:space="preserve">odmowy składania zeznań, odmowy odpowiedzi na pytania i odmowy przedkładania dokumentów w postępowaniach, które toczą się przeciwko Partnerowi, gdy przepisy pozwalają na to osobie najbliższej (osobie pozostającej </w:t>
      </w:r>
      <w:r w:rsidR="00634C7E" w:rsidRPr="006F55EF">
        <w:rPr>
          <w:rFonts w:ascii="Times New Roman" w:hAnsi="Times New Roman"/>
          <w:b w:val="0"/>
          <w:sz w:val="24"/>
          <w:szCs w:val="24"/>
        </w:rPr>
        <w:t>we wspólnym pożyciu)</w:t>
      </w:r>
      <w:r w:rsidR="00101080" w:rsidRPr="006F55EF">
        <w:rPr>
          <w:rFonts w:ascii="Times New Roman" w:hAnsi="Times New Roman"/>
          <w:b w:val="0"/>
          <w:sz w:val="24"/>
          <w:szCs w:val="24"/>
        </w:rPr>
        <w:t>;</w:t>
      </w:r>
    </w:p>
    <w:p w:rsidR="00634C7E" w:rsidRPr="006F55EF" w:rsidRDefault="00101080" w:rsidP="005A408D">
      <w:pPr>
        <w:pStyle w:val="Nagwek3"/>
        <w:keepNext w:val="0"/>
        <w:numPr>
          <w:ilvl w:val="2"/>
          <w:numId w:val="21"/>
        </w:numPr>
        <w:tabs>
          <w:tab w:val="left" w:pos="1440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>opieki nad drugim Partnerem, gdy jego stan zdrowia, wiek albo stan psychiczny będzie tego wymagał, pełniąc funkcję opiekuna faktycznego, który ma prawo do informacji o stanie zdrowia Partnera lub do wyrażenia zgody na przeprowadzenie badania lub zabiegu, gdy przepis prawa upoważnia go do tego.</w:t>
      </w:r>
    </w:p>
    <w:p w:rsidR="001057BC" w:rsidRPr="006F55EF" w:rsidRDefault="00ED4A0F" w:rsidP="00634C7E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Na podstawie Umowy Związku Partnerskiego </w:t>
      </w:r>
      <w:r w:rsidR="00634C7E" w:rsidRPr="006F55EF">
        <w:rPr>
          <w:rFonts w:ascii="Times New Roman" w:hAnsi="Times New Roman"/>
          <w:b w:val="0"/>
          <w:i w:val="0"/>
          <w:sz w:val="24"/>
          <w:szCs w:val="24"/>
        </w:rPr>
        <w:t>Partnerzy udzielają sobie wzajemnych Upoważnień do realizacji wyżej opisanych praw i obowiązków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Pr="006F55EF">
        <w:rPr>
          <w:rFonts w:ascii="Times New Roman" w:hAnsi="Times New Roman"/>
          <w:b w:val="0"/>
          <w:i w:val="0"/>
          <w:sz w:val="24"/>
          <w:szCs w:val="24"/>
          <w:u w:val="single"/>
        </w:rPr>
        <w:t>Każdy z Partnerów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 udziela i podpisuje Upoważnienie. N</w:t>
      </w:r>
      <w:r w:rsidR="00634C7E" w:rsidRPr="006F55EF">
        <w:rPr>
          <w:rFonts w:ascii="Times New Roman" w:hAnsi="Times New Roman"/>
          <w:b w:val="0"/>
          <w:i w:val="0"/>
          <w:sz w:val="24"/>
          <w:szCs w:val="24"/>
        </w:rPr>
        <w:t xml:space="preserve">a podstawie tych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Upoważnień </w:t>
      </w:r>
      <w:r w:rsidR="00634C7E" w:rsidRPr="006F55EF">
        <w:rPr>
          <w:rFonts w:ascii="Times New Roman" w:hAnsi="Times New Roman"/>
          <w:b w:val="0"/>
          <w:i w:val="0"/>
          <w:sz w:val="24"/>
          <w:szCs w:val="24"/>
        </w:rPr>
        <w:t>mogą określić inaczej swoje wzajemne prawa, na przykła</w:t>
      </w:r>
      <w:r w:rsidR="003D78A5" w:rsidRPr="006F55EF">
        <w:rPr>
          <w:rFonts w:ascii="Times New Roman" w:hAnsi="Times New Roman"/>
          <w:b w:val="0"/>
          <w:i w:val="0"/>
          <w:sz w:val="24"/>
          <w:szCs w:val="24"/>
        </w:rPr>
        <w:t xml:space="preserve">d wykreślając niektóre z nich z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Upoważnienia</w:t>
      </w:r>
      <w:r w:rsidR="00634C7E"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W wypadku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takiego ograniczenia o treści uprawnień Partnera </w:t>
      </w:r>
      <w:r w:rsidR="00634C7E" w:rsidRPr="006F55EF">
        <w:rPr>
          <w:rFonts w:ascii="Times New Roman" w:hAnsi="Times New Roman"/>
          <w:b w:val="0"/>
          <w:i w:val="0"/>
          <w:sz w:val="24"/>
          <w:szCs w:val="24"/>
        </w:rPr>
        <w:t>decyduje treść Upoważnienia.</w:t>
      </w:r>
    </w:p>
    <w:p w:rsidR="00C85570" w:rsidRPr="006F55EF" w:rsidRDefault="00C85570" w:rsidP="00C85570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 każdym momencie każdy z Partnerów może zmienić zakres Upoważnienia udzielonego drugiemu Partnerowi albo odwołać udzielone Upoważnienie.</w:t>
      </w:r>
    </w:p>
    <w:p w:rsidR="00C85570" w:rsidRDefault="00C85570" w:rsidP="00C85570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Każdy z Partnerów może dodatkowo udzielić szczególnego pełnomocnictwa pocztowego. Podpisanie tego pełnomocnictwa wymaga osobistej wizyty Partnera podpisującego w upoważnionej placówce Poczty Polskiej.</w:t>
      </w:r>
    </w:p>
    <w:p w:rsidR="006F55EF" w:rsidRPr="006F55EF" w:rsidRDefault="006F55EF" w:rsidP="006F55EF"/>
    <w:p w:rsidR="00082F23" w:rsidRPr="006F55EF" w:rsidRDefault="00082F23" w:rsidP="00082F23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6F55EF">
        <w:rPr>
          <w:rFonts w:ascii="Times New Roman" w:hAnsi="Times New Roman" w:cs="Times New Roman"/>
          <w:sz w:val="24"/>
          <w:szCs w:val="24"/>
        </w:rPr>
        <w:t>SPADEK</w:t>
      </w:r>
    </w:p>
    <w:p w:rsidR="00C85570" w:rsidRPr="006F55EF" w:rsidRDefault="00C85570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Ponadto na podstawie Umowy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”) Partnerzy podejmują decyzję o </w:t>
      </w:r>
      <w:r w:rsidRPr="006F55EF">
        <w:rPr>
          <w:rFonts w:ascii="Times New Roman" w:hAnsi="Times New Roman"/>
          <w:b w:val="0"/>
          <w:i w:val="0"/>
          <w:sz w:val="24"/>
          <w:szCs w:val="24"/>
          <w:u w:val="single"/>
        </w:rPr>
        <w:t>wzajemnym spadkobraniu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W związku z tym na podstawie niniejszej Umowy każdy z Partnerów sporządzi </w:t>
      </w:r>
      <w:r w:rsidR="00AA50F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Testament, na podstawie którego ustanowi drugiego Partnera spadkobiercą do całości lub części spadku. </w:t>
      </w:r>
    </w:p>
    <w:p w:rsidR="00082F23" w:rsidRPr="006F55EF" w:rsidRDefault="00082F23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 każdym momencie każdy z Partnerów może zmienić zakres Testamentu lub go odwołać.</w:t>
      </w:r>
    </w:p>
    <w:p w:rsidR="00AA50FA" w:rsidRDefault="00AA50F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W związku ze spadkobraniem, na podstawie art. 10 ust. 1 zdanie ostatnie ustawy o cmentarzach i chowaniu zmarłych, Partnerzy zobowiązują </w:t>
      </w:r>
      <w:r w:rsidR="00010D66" w:rsidRPr="006F55EF">
        <w:rPr>
          <w:rFonts w:ascii="Times New Roman" w:hAnsi="Times New Roman"/>
          <w:b w:val="0"/>
          <w:i w:val="0"/>
          <w:sz w:val="24"/>
          <w:szCs w:val="24"/>
        </w:rPr>
        <w:t xml:space="preserve">się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dobrowolnie do pochowania drugiego Partnera, nabywając w ten sposób prawo do pochówku Partnera w pierwszeństwie przed pozostałą rodziną Partnera.</w:t>
      </w:r>
    </w:p>
    <w:p w:rsidR="006F55EF" w:rsidRPr="006F55EF" w:rsidRDefault="006F55EF" w:rsidP="006F55EF"/>
    <w:p w:rsidR="00082F23" w:rsidRPr="006F55EF" w:rsidRDefault="00750CFC" w:rsidP="00082F23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6F55EF">
        <w:rPr>
          <w:rFonts w:ascii="Times New Roman" w:hAnsi="Times New Roman" w:cs="Times New Roman"/>
          <w:sz w:val="24"/>
          <w:szCs w:val="24"/>
        </w:rPr>
        <w:t>MAJĄTEK WSPÓLNY</w:t>
      </w:r>
    </w:p>
    <w:p w:rsidR="00750CFC" w:rsidRPr="006F55EF" w:rsidRDefault="008E0E36" w:rsidP="00750CFC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Na podstawie Umowy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”) Partnerzy </w:t>
      </w:r>
      <w:r w:rsidR="00750CFC" w:rsidRPr="006F55EF">
        <w:rPr>
          <w:rFonts w:ascii="Times New Roman" w:hAnsi="Times New Roman"/>
          <w:b w:val="0"/>
          <w:i w:val="0"/>
          <w:sz w:val="24"/>
          <w:szCs w:val="24"/>
        </w:rPr>
        <w:t>postanawiają stworzyć wspólnotę osobisto-majątkową</w:t>
      </w:r>
      <w:r w:rsidR="000313F9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(wyrok Sądu Najwyższego </w:t>
      </w:r>
      <w:r w:rsidR="00C74E6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z 6 grudnia 2007 roku, </w:t>
      </w:r>
      <w:r w:rsidR="000313F9" w:rsidRPr="006F55EF">
        <w:rPr>
          <w:rFonts w:ascii="Times New Roman" w:hAnsi="Times New Roman"/>
          <w:b w:val="0"/>
          <w:i w:val="0"/>
          <w:sz w:val="24"/>
          <w:szCs w:val="24"/>
        </w:rPr>
        <w:t>IV CSK 301/07)</w:t>
      </w:r>
      <w:r w:rsidR="00750CFC"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8E0E36" w:rsidRPr="006F55EF" w:rsidRDefault="00750CFC" w:rsidP="00750CFC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lastRenderedPageBreak/>
        <w:t>W związku z tym, iż w prawie polskim brak jest kompleksowej regulacji dotyczącej konkubinatu i rozliczeń z nim związanych, a orzecznictwo sądowe jest niejednolite, Partnerzy postanawiają, iż:</w:t>
      </w:r>
    </w:p>
    <w:p w:rsidR="005636DD" w:rsidRPr="006F55EF" w:rsidRDefault="005636DD" w:rsidP="00750CFC">
      <w:pPr>
        <w:pStyle w:val="Nagwek2"/>
        <w:keepNext w:val="0"/>
        <w:numPr>
          <w:ilvl w:val="2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wszelkie koszty związane ze wspólnym pożyciem będą ponosić „ze wspólnego portfela”, co oznacza, że po ewentualnym ustaniu Umowy Związku Partnerskiego żaden z Partnerów nie będzie mógł żądać rozliczenia tych wydatków, niezależnie od tego z czyich zarobków albo z</w:t>
      </w:r>
      <w:r w:rsidR="00C6451D" w:rsidRPr="006F55EF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czyjego rachunku ba</w:t>
      </w:r>
      <w:r w:rsidR="00010D66" w:rsidRPr="006F55EF">
        <w:rPr>
          <w:rFonts w:ascii="Times New Roman" w:hAnsi="Times New Roman"/>
          <w:b w:val="0"/>
          <w:i w:val="0"/>
          <w:sz w:val="24"/>
          <w:szCs w:val="24"/>
        </w:rPr>
        <w:t>n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kowego dany koszt został poniesiony</w:t>
      </w:r>
      <w:r w:rsidR="00C74E6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(wyrok Sądu Najwyższego z 5 października 2011 roku, IV CSK 11/11)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;</w:t>
      </w:r>
    </w:p>
    <w:p w:rsidR="005636DD" w:rsidRPr="006F55EF" w:rsidRDefault="005636DD" w:rsidP="00750CFC">
      <w:pPr>
        <w:pStyle w:val="Nagwek2"/>
        <w:keepNext w:val="0"/>
        <w:numPr>
          <w:ilvl w:val="2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wszelkie rzeczy (poza nieruchomościami) będą nabywane przez Parterów po połowie, niezależnie od tego, kto wydatkował faktycznie wyższą kwotę na daną rzecz, czy też na kogo zostanie wystawiony rachunek lub faktura; powyższe dotyczy również nakładów czynionych na rzeczy (remontów, przebudowy budynków itp.);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Partnerzy wyłączają roszczenie o zniesienie współwłasności tych przedmiotów na czas trwania Umowy Związku Partnerskiego oraz okres 6 miesięcy po jej rozwiązaniu lub wygaśnięciu, lecz nie dłużej niż na pięć lat;</w:t>
      </w:r>
    </w:p>
    <w:p w:rsidR="005636DD" w:rsidRPr="006F55EF" w:rsidRDefault="005636DD" w:rsidP="00750CFC">
      <w:pPr>
        <w:pStyle w:val="Nagwek2"/>
        <w:keepNext w:val="0"/>
        <w:numPr>
          <w:ilvl w:val="2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wszelkie przesunięcia majątkowe między Partnerami (np. darowizna połowy samochodu, czy oddanie pewnych rzeczy do korzystania Partnerowi) są dokonywane nieodpłatnie, o ile Partnerzy wyraźnie nie postanowią inaczej (np. w umowie darowizny lub najmu), a żaden z</w:t>
      </w:r>
      <w:r w:rsidR="00C6451D" w:rsidRPr="006F55EF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Partnerów nie może domagać się rozliczenia tych przesunięć na podstawie przepisów o bezumownym korzystaniu lub nienależnym świadczeniu;</w:t>
      </w:r>
    </w:p>
    <w:p w:rsidR="00750CFC" w:rsidRPr="006F55EF" w:rsidRDefault="005636DD" w:rsidP="00750CFC">
      <w:pPr>
        <w:pStyle w:val="Nagwek2"/>
        <w:keepNext w:val="0"/>
        <w:numPr>
          <w:ilvl w:val="2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każdy z Partnerów może domagać się nie więcej niż połowy wartości majątku zgromadzonego wspólnie przez Partnerów w czasie obowiązywania Umowy Związku Partnerskiego</w:t>
      </w:r>
      <w:r w:rsidR="00E142AF" w:rsidRPr="006F55EF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E142AF" w:rsidRPr="006F55EF" w:rsidRDefault="00E142AF" w:rsidP="00082F23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Partnerzy ustalają, iż </w:t>
      </w:r>
      <w:r w:rsidR="00677B66" w:rsidRPr="006F55EF">
        <w:rPr>
          <w:rFonts w:ascii="Times New Roman" w:hAnsi="Times New Roman"/>
          <w:b w:val="0"/>
          <w:i w:val="0"/>
          <w:sz w:val="24"/>
          <w:szCs w:val="24"/>
        </w:rPr>
        <w:t>przysługuje im wspólne prawo do korzystania z domu lub lokalu, do którego uprawnienie ma choćby jeden z Partnerów. Partner ten użycza dany dom lub lokal drugiemu Partnerowi. Partnerzy ustalają, iż umowa użyczenia jest zawarta na czas trwania Umowy Związku Partnerskiego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oraz 3 miesiące po jej rozwiązaniu lub wygaśnięciu. </w:t>
      </w:r>
    </w:p>
    <w:p w:rsidR="005636DD" w:rsidRDefault="005636DD" w:rsidP="00082F23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W każdym momencie Partnerzy, na podstawie zgodnej pisemnej umowy, mogą odmiennie uregulować wyżej opisane zasady związane ze wspólnotą osobisto-majątkową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oraz prawem do korzystania z domu lub lokalu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6F55EF" w:rsidRPr="006F55EF" w:rsidRDefault="006F55EF" w:rsidP="006F55EF"/>
    <w:p w:rsidR="00215AAF" w:rsidRPr="006F55EF" w:rsidRDefault="009670EA" w:rsidP="00215AAF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6F55EF">
        <w:rPr>
          <w:rFonts w:ascii="Times New Roman" w:hAnsi="Times New Roman" w:cs="Times New Roman"/>
          <w:sz w:val="24"/>
          <w:szCs w:val="24"/>
        </w:rPr>
        <w:lastRenderedPageBreak/>
        <w:t>RENTA (</w:t>
      </w:r>
      <w:r w:rsidR="00215AAF" w:rsidRPr="006F55EF">
        <w:rPr>
          <w:rFonts w:ascii="Times New Roman" w:hAnsi="Times New Roman" w:cs="Times New Roman"/>
          <w:sz w:val="24"/>
          <w:szCs w:val="24"/>
        </w:rPr>
        <w:t>ŚWIADCZENIA ZBLIŻONE DO ALIMENTÓW</w:t>
      </w:r>
      <w:r w:rsidRPr="006F55EF">
        <w:rPr>
          <w:rFonts w:ascii="Times New Roman" w:hAnsi="Times New Roman" w:cs="Times New Roman"/>
          <w:sz w:val="24"/>
          <w:szCs w:val="24"/>
        </w:rPr>
        <w:t>)</w:t>
      </w:r>
    </w:p>
    <w:p w:rsidR="00E142AF" w:rsidRPr="006F55EF" w:rsidRDefault="00E142AF" w:rsidP="00215AAF">
      <w:pPr>
        <w:pStyle w:val="Nagwek1"/>
        <w:numPr>
          <w:ilvl w:val="1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55EF">
        <w:rPr>
          <w:rFonts w:ascii="Times New Roman" w:hAnsi="Times New Roman" w:cs="Times New Roman"/>
          <w:b w:val="0"/>
          <w:sz w:val="24"/>
          <w:szCs w:val="24"/>
        </w:rPr>
        <w:t>W związku z tym, iż Umowa Związku Partnerskiego (wersja „</w:t>
      </w:r>
      <w:r w:rsidR="006C59EC" w:rsidRPr="006F55EF">
        <w:rPr>
          <w:rFonts w:ascii="Times New Roman" w:hAnsi="Times New Roman" w:cs="Times New Roman"/>
          <w:b w:val="0"/>
          <w:sz w:val="24"/>
          <w:szCs w:val="24"/>
        </w:rPr>
        <w:t>Pełna</w:t>
      </w:r>
      <w:r w:rsidRPr="006F55EF">
        <w:rPr>
          <w:rFonts w:ascii="Times New Roman" w:hAnsi="Times New Roman" w:cs="Times New Roman"/>
          <w:b w:val="0"/>
          <w:sz w:val="24"/>
          <w:szCs w:val="24"/>
        </w:rPr>
        <w:t>”) ma charakter bardzo głębokiego związku osobisto-majątkowego, jednakże prawo polskie nie pozwala na alimentację między konkubentami, Partnerzy ustalają prawo do renty na wypadek rozwiązania Umowy Związku Partnerskiego.</w:t>
      </w:r>
    </w:p>
    <w:p w:rsidR="00E142AF" w:rsidRDefault="00E142AF" w:rsidP="00215AAF">
      <w:pPr>
        <w:pStyle w:val="Nagwek1"/>
        <w:numPr>
          <w:ilvl w:val="1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W przypadku, gdy Umowa Związku Partnerskiego zostanie rozwiązana przez </w:t>
      </w:r>
      <w:permStart w:id="838945367" w:edGrp="everyone"/>
      <w:r w:rsidRPr="006F55EF">
        <w:rPr>
          <w:rFonts w:ascii="Times New Roman" w:hAnsi="Times New Roman" w:cs="Times New Roman"/>
          <w:b w:val="0"/>
          <w:sz w:val="24"/>
          <w:szCs w:val="24"/>
        </w:rPr>
        <w:t>___________________ (imię i nazwisko Partnera</w:t>
      </w:r>
      <w:r w:rsidR="00C74E6F" w:rsidRPr="006F55EF">
        <w:rPr>
          <w:rFonts w:ascii="Times New Roman" w:hAnsi="Times New Roman" w:cs="Times New Roman"/>
          <w:b w:val="0"/>
          <w:sz w:val="24"/>
          <w:szCs w:val="24"/>
        </w:rPr>
        <w:t>, który ma płacić rentę</w:t>
      </w:r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permEnd w:id="838945367"/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albo wygaśnie w związku z zawarciem związku małżeńskiego lub zniesieniem separacji tego Partnera, Partner ten zobowiązany będzie do uiszczania przez </w:t>
      </w:r>
      <w:permStart w:id="1993960604" w:edGrp="everyone"/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okres ____ (ile) miesięcy </w:t>
      </w:r>
      <w:permEnd w:id="1993960604"/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od dnia rozwiązania </w:t>
      </w:r>
      <w:r w:rsidR="009670EA" w:rsidRPr="006F55EF">
        <w:rPr>
          <w:rFonts w:ascii="Times New Roman" w:hAnsi="Times New Roman" w:cs="Times New Roman"/>
          <w:b w:val="0"/>
          <w:sz w:val="24"/>
          <w:szCs w:val="24"/>
        </w:rPr>
        <w:t xml:space="preserve">lub wygaśnięcia </w:t>
      </w:r>
      <w:r w:rsidRPr="006F55EF">
        <w:rPr>
          <w:rFonts w:ascii="Times New Roman" w:hAnsi="Times New Roman" w:cs="Times New Roman"/>
          <w:b w:val="0"/>
          <w:sz w:val="24"/>
          <w:szCs w:val="24"/>
        </w:rPr>
        <w:t xml:space="preserve">Umowy </w:t>
      </w:r>
      <w:r w:rsidR="009670EA" w:rsidRPr="006F55EF">
        <w:rPr>
          <w:rFonts w:ascii="Times New Roman" w:hAnsi="Times New Roman" w:cs="Times New Roman"/>
          <w:b w:val="0"/>
          <w:sz w:val="24"/>
          <w:szCs w:val="24"/>
        </w:rPr>
        <w:t xml:space="preserve">do świadczenia na rzecz drugiego Partnera renty w kwocie </w:t>
      </w:r>
      <w:permStart w:id="2007176342" w:edGrp="everyone"/>
      <w:r w:rsidR="009670EA" w:rsidRPr="006F55EF">
        <w:rPr>
          <w:rFonts w:ascii="Times New Roman" w:hAnsi="Times New Roman" w:cs="Times New Roman"/>
          <w:b w:val="0"/>
          <w:sz w:val="24"/>
          <w:szCs w:val="24"/>
        </w:rPr>
        <w:t xml:space="preserve">po _________ (słownie: ___________) złotych </w:t>
      </w:r>
      <w:permEnd w:id="2007176342"/>
      <w:r w:rsidR="009670EA" w:rsidRPr="006F55EF">
        <w:rPr>
          <w:rFonts w:ascii="Times New Roman" w:hAnsi="Times New Roman" w:cs="Times New Roman"/>
          <w:b w:val="0"/>
          <w:sz w:val="24"/>
          <w:szCs w:val="24"/>
        </w:rPr>
        <w:t>miesięczne, płatnej każdorazowo z góry do 10-go dnia każdego miesiąca kalendarzowego.</w:t>
      </w:r>
    </w:p>
    <w:p w:rsidR="006F55EF" w:rsidRPr="006F55EF" w:rsidRDefault="006F55EF" w:rsidP="006F55EF"/>
    <w:p w:rsidR="005A408D" w:rsidRPr="006F55EF" w:rsidRDefault="00634C7E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6F55EF">
        <w:rPr>
          <w:rFonts w:ascii="Times New Roman" w:hAnsi="Times New Roman" w:cs="Times New Roman"/>
          <w:sz w:val="24"/>
          <w:szCs w:val="24"/>
        </w:rPr>
        <w:t>CZAS OBOWIĄZYWANIA UMOWY ZWIĄZKU PARTNERSKIEGO</w:t>
      </w:r>
    </w:p>
    <w:p w:rsidR="009670EA" w:rsidRPr="006F55EF" w:rsidRDefault="00634C7E" w:rsidP="00E66C54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Istotą Umowy Związku Partnerskiego jest jej dobrowolność i porozumienie Stron. </w:t>
      </w:r>
      <w:r w:rsidR="00AA50FA" w:rsidRPr="006F55EF">
        <w:rPr>
          <w:rFonts w:ascii="Times New Roman" w:hAnsi="Times New Roman"/>
          <w:b w:val="0"/>
          <w:i w:val="0"/>
          <w:sz w:val="24"/>
          <w:szCs w:val="24"/>
        </w:rPr>
        <w:t>Jednakże w odróżnieniu od Umowy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Podstawowa</w:t>
      </w:r>
      <w:r w:rsidR="00AA50FA" w:rsidRPr="006F55EF">
        <w:rPr>
          <w:rFonts w:ascii="Times New Roman" w:hAnsi="Times New Roman"/>
          <w:b w:val="0"/>
          <w:i w:val="0"/>
          <w:sz w:val="24"/>
          <w:szCs w:val="24"/>
        </w:rPr>
        <w:t>”)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oraz Umowy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Rozszerzona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>”)</w:t>
      </w:r>
      <w:r w:rsidR="00AA50F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, niniejsza Umowa stanowi o 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powstaniu </w:t>
      </w:r>
      <w:r w:rsidR="00C74E6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trwałej </w:t>
      </w:r>
      <w:r w:rsidR="009670E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wspólnoty osobisto-majątkowej </w:t>
      </w:r>
      <w:r w:rsidR="00AA50FA" w:rsidRPr="006F55EF">
        <w:rPr>
          <w:rFonts w:ascii="Times New Roman" w:hAnsi="Times New Roman"/>
          <w:b w:val="0"/>
          <w:i w:val="0"/>
          <w:sz w:val="24"/>
          <w:szCs w:val="24"/>
        </w:rPr>
        <w:t xml:space="preserve">Partnerów.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W związku z tym każdy z Partnerów może w każdym czasie złożyć drugiemu Partnerowi Oświadczenie o Rozstaniu</w:t>
      </w:r>
      <w:r w:rsidR="00E66C54" w:rsidRPr="006F55EF">
        <w:rPr>
          <w:rFonts w:ascii="Times New Roman" w:hAnsi="Times New Roman"/>
          <w:b w:val="0"/>
          <w:i w:val="0"/>
          <w:sz w:val="24"/>
          <w:szCs w:val="24"/>
        </w:rPr>
        <w:t>, jednakże niezależnie od powodów, dla których zostało ono złożone Umowa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="00E66C54" w:rsidRPr="006F55EF">
        <w:rPr>
          <w:rFonts w:ascii="Times New Roman" w:hAnsi="Times New Roman"/>
          <w:b w:val="0"/>
          <w:i w:val="0"/>
          <w:sz w:val="24"/>
          <w:szCs w:val="24"/>
        </w:rPr>
        <w:t>”) zostanie rozwiązana dopiero sześć miesięcy po złożeniu takiego Oświadczenia. W tym okresie żaden z Partnerów nie może skutecznie zawrzeć innej Umowy Związku Partnerskiego, a nadto powinien powstrzymać się od zawierania małżeństwa.</w:t>
      </w:r>
      <w:r w:rsidR="00C74E6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Ponadto rozwiązanie Umowy wiąże się z koniecznością dokonania rozliczeń wspólnoty osobisto-majątkowej.</w:t>
      </w:r>
    </w:p>
    <w:p w:rsidR="00F83E5A" w:rsidRPr="006F55EF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Oświadczenie o Rozstaniu powinno zawierać stanowcze oświadczenie, że Partner rozwiązuje Umowę Związku Partnerskiego i może być złożone drugiemu Partnerowi w dowolnej formie, która pozwala na jej utrwalenie, na przykład pocztą, e-mailem, za pośrednictwem </w:t>
      </w:r>
      <w:proofErr w:type="spellStart"/>
      <w:r w:rsidRPr="006F55EF">
        <w:rPr>
          <w:rFonts w:ascii="Times New Roman" w:hAnsi="Times New Roman"/>
          <w:b w:val="0"/>
          <w:i w:val="0"/>
          <w:sz w:val="24"/>
          <w:szCs w:val="24"/>
        </w:rPr>
        <w:t>facebooka</w:t>
      </w:r>
      <w:proofErr w:type="spellEnd"/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 lub innego komunikatora. </w:t>
      </w:r>
    </w:p>
    <w:p w:rsidR="00F83E5A" w:rsidRPr="006F55EF" w:rsidRDefault="00F83E5A" w:rsidP="005A408D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Przykładowe Oświadczenie o Rozstaniu dla Umowy Związku Partnerskiego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”) brzmi następująco:</w:t>
      </w:r>
    </w:p>
    <w:p w:rsidR="00F83E5A" w:rsidRPr="006F55EF" w:rsidRDefault="00F83E5A" w:rsidP="00F83E5A">
      <w:pPr>
        <w:pStyle w:val="Nagwek2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„Ja, (imię i nazwisko), rozwiązuję z dniem dzisiejszym Umowę Związku Partnerskiego</w:t>
      </w:r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(wersja „</w:t>
      </w:r>
      <w:r w:rsidR="006C59EC" w:rsidRPr="006F55EF">
        <w:rPr>
          <w:rFonts w:ascii="Times New Roman" w:hAnsi="Times New Roman"/>
          <w:b w:val="0"/>
          <w:i w:val="0"/>
          <w:sz w:val="24"/>
          <w:szCs w:val="24"/>
        </w:rPr>
        <w:t>Pełna</w:t>
      </w:r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>”)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, którą zawarliśmy </w:t>
      </w:r>
      <w:permStart w:id="1074867707" w:edGrp="everyone"/>
      <w:r w:rsidRPr="006F55EF">
        <w:rPr>
          <w:rFonts w:ascii="Times New Roman" w:hAnsi="Times New Roman"/>
          <w:b w:val="0"/>
          <w:i w:val="0"/>
          <w:sz w:val="24"/>
          <w:szCs w:val="24"/>
        </w:rPr>
        <w:t>w dniu __________</w:t>
      </w:r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permEnd w:id="1074867707"/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 xml:space="preserve">Umowa zostanie rozwiązana po </w:t>
      </w:r>
      <w:r w:rsidR="00E66C54" w:rsidRPr="006F55EF">
        <w:rPr>
          <w:rFonts w:ascii="Times New Roman" w:hAnsi="Times New Roman"/>
          <w:b w:val="0"/>
          <w:i w:val="0"/>
          <w:sz w:val="24"/>
          <w:szCs w:val="24"/>
        </w:rPr>
        <w:t>sześciu</w:t>
      </w:r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miesiącach od dnia złożenia tego oświadczenia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”.</w:t>
      </w:r>
    </w:p>
    <w:p w:rsidR="007A4699" w:rsidRPr="006F55EF" w:rsidRDefault="00426FD9" w:rsidP="00426FD9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W dniu </w:t>
      </w:r>
      <w:r w:rsidR="00082F23" w:rsidRPr="006F55EF">
        <w:rPr>
          <w:rFonts w:ascii="Times New Roman" w:hAnsi="Times New Roman"/>
          <w:b w:val="0"/>
          <w:i w:val="0"/>
          <w:sz w:val="24"/>
          <w:szCs w:val="24"/>
        </w:rPr>
        <w:t xml:space="preserve">rozwiązania Umowy 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>wygasają Upoważnienia udzielone na jej podstawie, a każdy z Partnerów jest zobowiązany zwrócić</w:t>
      </w:r>
      <w:bookmarkStart w:id="16" w:name="_GoBack"/>
      <w:bookmarkEnd w:id="16"/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 oryginał Upoważnienia drugiemu Partnerowi. </w:t>
      </w:r>
    </w:p>
    <w:p w:rsidR="00426FD9" w:rsidRDefault="007A4699" w:rsidP="00426FD9">
      <w:pPr>
        <w:pStyle w:val="Nagwek2"/>
        <w:keepNext w:val="0"/>
        <w:numPr>
          <w:ilvl w:val="1"/>
          <w:numId w:val="21"/>
        </w:numPr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Złożenie Oświadczenia o Rozstaniu jest równoznaczne z odwołaniem Testamentu sporządzonego na podstawie niniejszej Umowy, jednakże dla zachowania pewności każdy z Partnerów powinien oddzielnym oświadczeniem odwołać Testament. </w:t>
      </w:r>
    </w:p>
    <w:p w:rsidR="006F55EF" w:rsidRPr="006F55EF" w:rsidRDefault="006F55EF" w:rsidP="006F55EF"/>
    <w:p w:rsidR="005A408D" w:rsidRPr="006F55EF" w:rsidRDefault="005A408D" w:rsidP="005A408D">
      <w:pPr>
        <w:pStyle w:val="Nagwek1"/>
        <w:numPr>
          <w:ilvl w:val="0"/>
          <w:numId w:val="21"/>
        </w:numPr>
        <w:tabs>
          <w:tab w:val="left" w:pos="360"/>
        </w:tabs>
        <w:suppressAutoHyphens/>
        <w:autoSpaceDE w:val="0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343519659"/>
      <w:r w:rsidRPr="006F55EF">
        <w:rPr>
          <w:rFonts w:ascii="Times New Roman" w:hAnsi="Times New Roman" w:cs="Times New Roman"/>
          <w:sz w:val="24"/>
          <w:szCs w:val="24"/>
        </w:rPr>
        <w:t>POSTANOWIENIA OGÓLNE</w:t>
      </w:r>
      <w:bookmarkEnd w:id="17"/>
    </w:p>
    <w:p w:rsidR="00F83E5A" w:rsidRPr="006F55EF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przez pełnoletnie, posiadające pełną zdolność do czynności prawnych (nieubezwłasnowolnione) osoby stanu wolnego lub pozostające w separacji orzeczonej prawomocnym wyrokiem sądu.</w:t>
      </w:r>
    </w:p>
    <w:p w:rsidR="00F83E5A" w:rsidRPr="006F55EF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Zawarcie Umowy Związku Partnerskiego jest dopuszczalne tylko z jednym Partnerem.</w:t>
      </w:r>
    </w:p>
    <w:p w:rsidR="007A4699" w:rsidRPr="006F55EF" w:rsidRDefault="007A4699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Niedopuszczalne jest zawarcie Umowy Związku Partnerskiego przez osobę, którą wiąże wcześniej zawarta Umowa Związku Partnerskiego. </w:t>
      </w:r>
    </w:p>
    <w:p w:rsidR="00ED4A0F" w:rsidRPr="006F55EF" w:rsidRDefault="00F83E5A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Niniejsza Umowa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>, a także Upoważnienia udzielone na jej podstawie, są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>więc nieskuteczne</w:t>
      </w:r>
      <w:r w:rsidRPr="006F55EF">
        <w:rPr>
          <w:rFonts w:ascii="Times New Roman" w:hAnsi="Times New Roman"/>
          <w:b w:val="0"/>
          <w:i w:val="0"/>
          <w:sz w:val="24"/>
          <w:szCs w:val="24"/>
        </w:rPr>
        <w:t xml:space="preserve">, gdy choćby jeden z Partnerów był </w:t>
      </w:r>
      <w:r w:rsidR="007A4699" w:rsidRPr="006F55EF">
        <w:rPr>
          <w:rFonts w:ascii="Times New Roman" w:hAnsi="Times New Roman"/>
          <w:b w:val="0"/>
          <w:i w:val="0"/>
          <w:sz w:val="24"/>
          <w:szCs w:val="24"/>
        </w:rPr>
        <w:t xml:space="preserve">w chwili jej zawarcia 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>niepełnoletni, ubezwłasnowolniony</w:t>
      </w:r>
      <w:r w:rsidR="007A4699" w:rsidRPr="006F55EF">
        <w:rPr>
          <w:rFonts w:ascii="Times New Roman" w:hAnsi="Times New Roman"/>
          <w:b w:val="0"/>
          <w:i w:val="0"/>
          <w:sz w:val="24"/>
          <w:szCs w:val="24"/>
        </w:rPr>
        <w:t>, był stroną innej Umowy Związku Partnerskiego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lub </w:t>
      </w:r>
      <w:r w:rsidR="007A4699" w:rsidRPr="006F55EF">
        <w:rPr>
          <w:rFonts w:ascii="Times New Roman" w:hAnsi="Times New Roman"/>
          <w:b w:val="0"/>
          <w:i w:val="0"/>
          <w:sz w:val="24"/>
          <w:szCs w:val="24"/>
        </w:rPr>
        <w:t xml:space="preserve">pozostawał </w:t>
      </w:r>
      <w:r w:rsidR="00ED4A0F" w:rsidRPr="006F55EF">
        <w:rPr>
          <w:rFonts w:ascii="Times New Roman" w:hAnsi="Times New Roman"/>
          <w:b w:val="0"/>
          <w:i w:val="0"/>
          <w:sz w:val="24"/>
          <w:szCs w:val="24"/>
        </w:rPr>
        <w:t xml:space="preserve">w związku małżeńskim bez orzeczonej separacji. </w:t>
      </w:r>
    </w:p>
    <w:p w:rsidR="005A408D" w:rsidRPr="006F55EF" w:rsidRDefault="00ED4A0F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N</w:t>
      </w:r>
      <w:r w:rsidR="00426FD9" w:rsidRPr="006F55EF">
        <w:rPr>
          <w:rFonts w:ascii="Times New Roman" w:hAnsi="Times New Roman"/>
          <w:b w:val="0"/>
          <w:i w:val="0"/>
          <w:sz w:val="24"/>
          <w:szCs w:val="24"/>
        </w:rPr>
        <w:t>iniejsza Umowa wygasa w dniu, w którym choćby jeden z Partnerów zawrze związek małżeński albo</w:t>
      </w:r>
      <w:r w:rsidR="00010D66" w:rsidRPr="006F55EF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26FD9" w:rsidRPr="006F55EF">
        <w:rPr>
          <w:rFonts w:ascii="Times New Roman" w:hAnsi="Times New Roman"/>
          <w:b w:val="0"/>
          <w:i w:val="0"/>
          <w:sz w:val="24"/>
          <w:szCs w:val="24"/>
        </w:rPr>
        <w:t xml:space="preserve"> gdy Partner pozostaje w separacji – gdy separacja ta zostanie zniesiona.</w:t>
      </w:r>
    </w:p>
    <w:p w:rsidR="005A408D" w:rsidRPr="006F55EF" w:rsidRDefault="00704F43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Egzemplarze i z</w:t>
      </w:r>
      <w:r w:rsidR="005A408D" w:rsidRPr="006F55EF">
        <w:rPr>
          <w:rFonts w:ascii="Times New Roman" w:hAnsi="Times New Roman"/>
          <w:b w:val="0"/>
          <w:i w:val="0"/>
          <w:sz w:val="24"/>
          <w:szCs w:val="24"/>
        </w:rPr>
        <w:t>miany Umowy</w:t>
      </w:r>
    </w:p>
    <w:p w:rsidR="005A408D" w:rsidRPr="006F55EF" w:rsidRDefault="00704F43" w:rsidP="00704F43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 xml:space="preserve">Umowę sporządzono w dwóch egzemplarzach. </w:t>
      </w:r>
      <w:r w:rsidR="005A408D" w:rsidRPr="006F55EF">
        <w:rPr>
          <w:rFonts w:ascii="Times New Roman" w:hAnsi="Times New Roman"/>
          <w:b w:val="0"/>
          <w:sz w:val="24"/>
          <w:szCs w:val="24"/>
        </w:rPr>
        <w:t>Każda zmiana niniejszej Umowy będzie dokonana na piśmie z podpisami obu Stron, pod rygorem nieważności.</w:t>
      </w:r>
    </w:p>
    <w:p w:rsidR="005A408D" w:rsidRPr="006F55EF" w:rsidRDefault="005A408D" w:rsidP="005A408D">
      <w:pPr>
        <w:pStyle w:val="Nagwek2"/>
        <w:keepNext w:val="0"/>
        <w:numPr>
          <w:ilvl w:val="1"/>
          <w:numId w:val="21"/>
        </w:numPr>
        <w:tabs>
          <w:tab w:val="left" w:pos="862"/>
        </w:tabs>
        <w:suppressAutoHyphens/>
        <w:autoSpaceDE w:val="0"/>
        <w:spacing w:before="0" w:after="24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F55EF">
        <w:rPr>
          <w:rFonts w:ascii="Times New Roman" w:hAnsi="Times New Roman"/>
          <w:b w:val="0"/>
          <w:i w:val="0"/>
          <w:sz w:val="24"/>
          <w:szCs w:val="24"/>
        </w:rPr>
        <w:t>Prawo Właściwe</w:t>
      </w:r>
    </w:p>
    <w:p w:rsidR="00725A22" w:rsidRPr="006F55EF" w:rsidRDefault="005A408D" w:rsidP="00C6451D">
      <w:pPr>
        <w:pStyle w:val="Nagwek3"/>
        <w:keepNext w:val="0"/>
        <w:suppressAutoHyphens/>
        <w:autoSpaceDE w:val="0"/>
        <w:spacing w:before="0" w:after="240"/>
        <w:ind w:left="862"/>
        <w:jc w:val="both"/>
        <w:rPr>
          <w:rFonts w:ascii="Times New Roman" w:hAnsi="Times New Roman"/>
          <w:b w:val="0"/>
          <w:sz w:val="24"/>
          <w:szCs w:val="24"/>
        </w:rPr>
      </w:pPr>
      <w:r w:rsidRPr="006F55EF">
        <w:rPr>
          <w:rFonts w:ascii="Times New Roman" w:hAnsi="Times New Roman"/>
          <w:b w:val="0"/>
          <w:sz w:val="24"/>
          <w:szCs w:val="24"/>
        </w:rPr>
        <w:t>Prawem właściwym dla niniejszej Umowy jest prawo Rzeczpospolitej Polskiej.</w:t>
      </w:r>
      <w:bookmarkEnd w:id="6"/>
      <w:bookmarkEnd w:id="7"/>
      <w:bookmarkEnd w:id="8"/>
      <w:bookmarkEnd w:id="9"/>
      <w:bookmarkEnd w:id="10"/>
    </w:p>
    <w:sectPr w:rsidR="00725A22" w:rsidRPr="006F55EF" w:rsidSect="006D4F1D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D4" w:rsidRDefault="00594AD4">
      <w:r>
        <w:separator/>
      </w:r>
    </w:p>
  </w:endnote>
  <w:endnote w:type="continuationSeparator" w:id="0">
    <w:p w:rsidR="00594AD4" w:rsidRDefault="0059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ona Serif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liorPl">
    <w:altName w:val="Segoe UI Semibold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3649" w:rsidRDefault="007F36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000774" w:rsidP="006C59EC">
    <w:pPr>
      <w:pStyle w:val="Stopka"/>
      <w:jc w:val="center"/>
    </w:pPr>
    <w:r>
      <w:rPr>
        <w:noProof/>
      </w:rPr>
      <w:drawing>
        <wp:inline distT="0" distB="0" distL="0" distR="0">
          <wp:extent cx="4443046" cy="201333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stopka_adresow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1162" cy="20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49" w:rsidRDefault="007F3649">
    <w:pPr>
      <w:pStyle w:val="Stopka"/>
      <w:jc w:val="center"/>
      <w:rPr>
        <w:rFonts w:ascii="MeliorPl" w:hAnsi="MeliorPl"/>
        <w:b/>
      </w:rPr>
    </w:pPr>
  </w:p>
  <w:p w:rsidR="007F3649" w:rsidRDefault="007F36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D4" w:rsidRDefault="00594AD4">
      <w:r>
        <w:separator/>
      </w:r>
    </w:p>
  </w:footnote>
  <w:footnote w:type="continuationSeparator" w:id="0">
    <w:p w:rsidR="00594AD4" w:rsidRDefault="0059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1D" w:rsidRDefault="00000774" w:rsidP="006D4F1D">
    <w:pPr>
      <w:pStyle w:val="Nagwek"/>
      <w:jc w:val="center"/>
    </w:pPr>
    <w:r>
      <w:rPr>
        <w:noProof/>
      </w:rPr>
      <w:drawing>
        <wp:inline distT="0" distB="0" distL="0" distR="0" wp14:anchorId="38439F60" wp14:editId="1546094F">
          <wp:extent cx="3282461" cy="5724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555" cy="57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774" w:rsidRDefault="00000774" w:rsidP="006D4F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BE43DB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pacing w:val="0"/>
      </w:rPr>
    </w:lvl>
  </w:abstractNum>
  <w:abstractNum w:abstractNumId="3">
    <w:nsid w:val="033D739C"/>
    <w:multiLevelType w:val="hybridMultilevel"/>
    <w:tmpl w:val="80B898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2346B"/>
    <w:multiLevelType w:val="hybridMultilevel"/>
    <w:tmpl w:val="7BAE3D0C"/>
    <w:lvl w:ilvl="0" w:tplc="489A9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61E8F"/>
    <w:multiLevelType w:val="hybridMultilevel"/>
    <w:tmpl w:val="87346554"/>
    <w:lvl w:ilvl="0" w:tplc="AC6295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202E8"/>
    <w:multiLevelType w:val="singleLevel"/>
    <w:tmpl w:val="56904B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1C05DD"/>
    <w:multiLevelType w:val="singleLevel"/>
    <w:tmpl w:val="6BC84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3956B1"/>
    <w:multiLevelType w:val="hybridMultilevel"/>
    <w:tmpl w:val="827412F4"/>
    <w:lvl w:ilvl="0" w:tplc="22B8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D3236"/>
    <w:multiLevelType w:val="multilevel"/>
    <w:tmpl w:val="538A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F60095"/>
    <w:multiLevelType w:val="hybridMultilevel"/>
    <w:tmpl w:val="DC60D6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6C0CFD"/>
    <w:multiLevelType w:val="hybridMultilevel"/>
    <w:tmpl w:val="CB5C1A8A"/>
    <w:lvl w:ilvl="0" w:tplc="A36C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61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64031"/>
    <w:multiLevelType w:val="hybridMultilevel"/>
    <w:tmpl w:val="2A52016C"/>
    <w:lvl w:ilvl="0" w:tplc="8738F21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60B59"/>
    <w:multiLevelType w:val="hybridMultilevel"/>
    <w:tmpl w:val="04268DDA"/>
    <w:lvl w:ilvl="0" w:tplc="6DDE52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CA7EF8"/>
    <w:multiLevelType w:val="hybridMultilevel"/>
    <w:tmpl w:val="4C7CB3E0"/>
    <w:lvl w:ilvl="0" w:tplc="2788F00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97A85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4E32A37"/>
    <w:multiLevelType w:val="hybridMultilevel"/>
    <w:tmpl w:val="CDCA39D0"/>
    <w:lvl w:ilvl="0" w:tplc="0AEC4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73247E"/>
    <w:multiLevelType w:val="hybridMultilevel"/>
    <w:tmpl w:val="F3B85C52"/>
    <w:lvl w:ilvl="0" w:tplc="380A49BC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30627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91084"/>
    <w:multiLevelType w:val="hybridMultilevel"/>
    <w:tmpl w:val="5A7E1570"/>
    <w:lvl w:ilvl="0" w:tplc="DD1C26C6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233FAE"/>
    <w:multiLevelType w:val="hybridMultilevel"/>
    <w:tmpl w:val="AFD0654E"/>
    <w:lvl w:ilvl="0" w:tplc="00EE2A8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90F84"/>
    <w:multiLevelType w:val="multilevel"/>
    <w:tmpl w:val="BE4879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>
    <w:nsid w:val="72033974"/>
    <w:multiLevelType w:val="singleLevel"/>
    <w:tmpl w:val="B4408B7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1">
    <w:nsid w:val="7A0562C1"/>
    <w:multiLevelType w:val="hybridMultilevel"/>
    <w:tmpl w:val="68EA64B0"/>
    <w:lvl w:ilvl="0" w:tplc="8FE25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996003"/>
    <w:multiLevelType w:val="singleLevel"/>
    <w:tmpl w:val="96583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EED0C6E"/>
    <w:multiLevelType w:val="hybridMultilevel"/>
    <w:tmpl w:val="3C864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0510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2"/>
  </w:num>
  <w:num w:numId="5">
    <w:abstractNumId w:val="3"/>
  </w:num>
  <w:num w:numId="6">
    <w:abstractNumId w:val="16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15"/>
  </w:num>
  <w:num w:numId="12">
    <w:abstractNumId w:val="21"/>
  </w:num>
  <w:num w:numId="13">
    <w:abstractNumId w:val="14"/>
  </w:num>
  <w:num w:numId="14">
    <w:abstractNumId w:val="7"/>
  </w:num>
  <w:num w:numId="15">
    <w:abstractNumId w:val="4"/>
  </w:num>
  <w:num w:numId="16">
    <w:abstractNumId w:val="23"/>
  </w:num>
  <w:num w:numId="17">
    <w:abstractNumId w:val="13"/>
  </w:num>
  <w:num w:numId="18">
    <w:abstractNumId w:val="18"/>
  </w:num>
  <w:num w:numId="19">
    <w:abstractNumId w:val="12"/>
  </w:num>
  <w:num w:numId="20">
    <w:abstractNumId w:val="5"/>
  </w:num>
  <w:num w:numId="21">
    <w:abstractNumId w:val="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documentProtection w:edit="readOnly" w:formatting="1" w:enforcement="1" w:cryptProviderType="rsaFull" w:cryptAlgorithmClass="hash" w:cryptAlgorithmType="typeAny" w:cryptAlgorithmSid="4" w:cryptSpinCount="100000" w:hash="RKWdwOPPtSMXlsZu7I/UsUymIHg=" w:salt="HTuR2WlyF+UyKGql+KBX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6f6,#ffc,#cf9,#ff9,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B"/>
    <w:rsid w:val="00000774"/>
    <w:rsid w:val="00010D66"/>
    <w:rsid w:val="000313F9"/>
    <w:rsid w:val="00076A6C"/>
    <w:rsid w:val="00082F23"/>
    <w:rsid w:val="000F39F9"/>
    <w:rsid w:val="00101080"/>
    <w:rsid w:val="001057BC"/>
    <w:rsid w:val="0020009A"/>
    <w:rsid w:val="00215AAF"/>
    <w:rsid w:val="002A6334"/>
    <w:rsid w:val="0037353B"/>
    <w:rsid w:val="0038508A"/>
    <w:rsid w:val="003D78A5"/>
    <w:rsid w:val="00426FD9"/>
    <w:rsid w:val="004859B5"/>
    <w:rsid w:val="004A07EA"/>
    <w:rsid w:val="005636DD"/>
    <w:rsid w:val="00594AD4"/>
    <w:rsid w:val="005A408D"/>
    <w:rsid w:val="005D1FEC"/>
    <w:rsid w:val="00634C7E"/>
    <w:rsid w:val="006757C4"/>
    <w:rsid w:val="00677B66"/>
    <w:rsid w:val="006C189A"/>
    <w:rsid w:val="006C2F63"/>
    <w:rsid w:val="006C53F7"/>
    <w:rsid w:val="006C59EC"/>
    <w:rsid w:val="006D4F1D"/>
    <w:rsid w:val="006F55EF"/>
    <w:rsid w:val="00704F43"/>
    <w:rsid w:val="007253C3"/>
    <w:rsid w:val="00725A22"/>
    <w:rsid w:val="007432FB"/>
    <w:rsid w:val="00750CFC"/>
    <w:rsid w:val="007A4699"/>
    <w:rsid w:val="007F3649"/>
    <w:rsid w:val="008234C9"/>
    <w:rsid w:val="008E0E36"/>
    <w:rsid w:val="00902135"/>
    <w:rsid w:val="00957941"/>
    <w:rsid w:val="00963920"/>
    <w:rsid w:val="009670EA"/>
    <w:rsid w:val="00976666"/>
    <w:rsid w:val="0098562D"/>
    <w:rsid w:val="00A40E7B"/>
    <w:rsid w:val="00A5580C"/>
    <w:rsid w:val="00AA50FA"/>
    <w:rsid w:val="00AB545A"/>
    <w:rsid w:val="00B05009"/>
    <w:rsid w:val="00BE5D0B"/>
    <w:rsid w:val="00C35399"/>
    <w:rsid w:val="00C61B9A"/>
    <w:rsid w:val="00C6451D"/>
    <w:rsid w:val="00C74E6F"/>
    <w:rsid w:val="00C85570"/>
    <w:rsid w:val="00CA74B3"/>
    <w:rsid w:val="00CD70BE"/>
    <w:rsid w:val="00D30287"/>
    <w:rsid w:val="00D6597F"/>
    <w:rsid w:val="00DC0BDA"/>
    <w:rsid w:val="00E142AF"/>
    <w:rsid w:val="00E552DF"/>
    <w:rsid w:val="00E66C54"/>
    <w:rsid w:val="00E80483"/>
    <w:rsid w:val="00ED4A0F"/>
    <w:rsid w:val="00EE6B9D"/>
    <w:rsid w:val="00F0041A"/>
    <w:rsid w:val="00F35A41"/>
    <w:rsid w:val="00F54BC8"/>
    <w:rsid w:val="00F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6f6,#ffc,#cf9,#ff9,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A40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A4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A40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omek">
    <w:name w:val="Tomek"/>
    <w:basedOn w:val="Normalny"/>
  </w:style>
  <w:style w:type="paragraph" w:customStyle="1" w:styleId="p1">
    <w:name w:val="p1"/>
    <w:basedOn w:val="Normalny"/>
    <w:pPr>
      <w:spacing w:line="360" w:lineRule="atLeast"/>
      <w:ind w:firstLine="851"/>
      <w:jc w:val="both"/>
    </w:pPr>
  </w:style>
  <w:style w:type="paragraph" w:customStyle="1" w:styleId="p2">
    <w:name w:val="p2"/>
    <w:basedOn w:val="p1"/>
    <w:pPr>
      <w:ind w:left="3402" w:firstLine="0"/>
    </w:pPr>
  </w:style>
  <w:style w:type="paragraph" w:customStyle="1" w:styleId="p3">
    <w:name w:val="p3"/>
    <w:basedOn w:val="Normalny"/>
    <w:pPr>
      <w:spacing w:line="240" w:lineRule="atLeast"/>
    </w:pPr>
  </w:style>
  <w:style w:type="paragraph" w:customStyle="1" w:styleId="p4">
    <w:name w:val="p4"/>
    <w:basedOn w:val="p3"/>
    <w:pPr>
      <w:spacing w:line="360" w:lineRule="atLeast"/>
      <w:ind w:left="3402" w:hanging="454"/>
      <w:jc w:val="both"/>
    </w:pPr>
  </w:style>
  <w:style w:type="paragraph" w:customStyle="1" w:styleId="p5">
    <w:name w:val="p5"/>
    <w:basedOn w:val="p4"/>
    <w:pPr>
      <w:ind w:left="0"/>
      <w:jc w:val="center"/>
    </w:pPr>
  </w:style>
  <w:style w:type="paragraph" w:customStyle="1" w:styleId="p6">
    <w:name w:val="p6"/>
    <w:basedOn w:val="Normalny"/>
    <w:pPr>
      <w:spacing w:line="360" w:lineRule="atLeast"/>
      <w:ind w:left="3261" w:hanging="1503"/>
    </w:pPr>
  </w:style>
  <w:style w:type="paragraph" w:customStyle="1" w:styleId="p7">
    <w:name w:val="p7"/>
    <w:basedOn w:val="p5"/>
    <w:pPr>
      <w:ind w:left="256" w:hanging="256"/>
      <w:jc w:val="both"/>
    </w:pPr>
  </w:style>
  <w:style w:type="paragraph" w:customStyle="1" w:styleId="p8">
    <w:name w:val="p8"/>
    <w:basedOn w:val="p6"/>
    <w:pPr>
      <w:ind w:left="3278" w:hanging="284"/>
    </w:pPr>
  </w:style>
  <w:style w:type="paragraph" w:styleId="Mapadokumentu">
    <w:name w:val="Document Map"/>
    <w:basedOn w:val="Normalny"/>
    <w:semiHidden/>
    <w:pPr>
      <w:shd w:val="clear" w:color="auto" w:fill="000080"/>
      <w:spacing w:line="360" w:lineRule="atLeast"/>
    </w:pPr>
    <w:rPr>
      <w:rFonts w:ascii="Tahoma" w:hAnsi="Tahoma"/>
    </w:rPr>
  </w:style>
  <w:style w:type="paragraph" w:styleId="Tekstprzypisudolnego">
    <w:name w:val="footnote text"/>
    <w:basedOn w:val="Normalny"/>
    <w:semiHidden/>
    <w:rPr>
      <w:sz w:val="18"/>
    </w:rPr>
  </w:style>
  <w:style w:type="paragraph" w:customStyle="1" w:styleId="Kancelaria">
    <w:name w:val="Kancelaria"/>
    <w:basedOn w:val="Normalny"/>
    <w:pPr>
      <w:spacing w:line="240" w:lineRule="atLeast"/>
    </w:pPr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semiHidden/>
    <w:rPr>
      <w:rFonts w:ascii="Arial" w:hAnsi="Arial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locked/>
    <w:pPr>
      <w:tabs>
        <w:tab w:val="center" w:pos="4536"/>
        <w:tab w:val="right" w:pos="9072"/>
      </w:tabs>
    </w:pPr>
  </w:style>
  <w:style w:type="paragraph" w:customStyle="1" w:styleId="StronaXzY">
    <w:name w:val="Strona X z Y"/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ekstpodstawowywcity">
    <w:name w:val="Body Text Indent"/>
    <w:basedOn w:val="Normalny"/>
    <w:semiHidden/>
    <w:pPr>
      <w:ind w:left="709" w:hanging="709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Lista">
    <w:name w:val="List"/>
    <w:basedOn w:val="Normalny"/>
    <w:semiHidden/>
    <w:pPr>
      <w:ind w:left="283" w:hanging="283"/>
    </w:pPr>
  </w:style>
  <w:style w:type="paragraph" w:styleId="Listapunktowana2">
    <w:name w:val="List Bullet 2"/>
    <w:basedOn w:val="Normalny"/>
    <w:semiHidden/>
    <w:pPr>
      <w:numPr>
        <w:numId w:val="10"/>
      </w:numPr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rFonts w:ascii="Tahoma" w:hAnsi="Tahoma"/>
      <w:bCs/>
      <w:sz w:val="22"/>
    </w:rPr>
  </w:style>
  <w:style w:type="character" w:customStyle="1" w:styleId="Nagwek2Znak">
    <w:name w:val="Nagłówek 2 Znak"/>
    <w:link w:val="Nagwek2"/>
    <w:rsid w:val="005A408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A4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A40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5A408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5A408D"/>
    <w:pPr>
      <w:suppressAutoHyphens/>
      <w:spacing w:line="360" w:lineRule="atLeast"/>
      <w:ind w:left="360"/>
      <w:jc w:val="both"/>
    </w:pPr>
    <w:rPr>
      <w:rFonts w:ascii="Tahoma" w:hAnsi="Tahoma"/>
      <w:sz w:val="22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5A408D"/>
    <w:pPr>
      <w:suppressAutoHyphens/>
      <w:autoSpaceDE w:val="0"/>
      <w:spacing w:before="120" w:after="120"/>
    </w:pPr>
    <w:rPr>
      <w:b/>
      <w:bCs/>
      <w:caps/>
      <w:lang w:val="en-US" w:eastAsia="ar-SA"/>
    </w:rPr>
  </w:style>
  <w:style w:type="character" w:styleId="Hipercze">
    <w:name w:val="Hyperlink"/>
    <w:uiPriority w:val="99"/>
    <w:rsid w:val="005A408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649"/>
    <w:pPr>
      <w:ind w:left="708"/>
    </w:pPr>
  </w:style>
  <w:style w:type="character" w:styleId="Odwoaniedokomentarza">
    <w:name w:val="annotation reference"/>
    <w:semiHidden/>
    <w:rsid w:val="00957941"/>
    <w:rPr>
      <w:sz w:val="16"/>
    </w:rPr>
  </w:style>
  <w:style w:type="character" w:customStyle="1" w:styleId="NagwekZnak">
    <w:name w:val="Nagłówek Znak"/>
    <w:link w:val="Nagwek"/>
    <w:semiHidden/>
    <w:rsid w:val="00957941"/>
  </w:style>
  <w:style w:type="character" w:customStyle="1" w:styleId="StopkaZnak">
    <w:name w:val="Stopka Znak"/>
    <w:link w:val="Stopka"/>
    <w:semiHidden/>
    <w:rsid w:val="0095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kolanczyk\Dane%20aplikacji\Microsoft\Szablony\Um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2836-F31E-4DCB-B52A-05E63584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Umowa.dot</Template>
  <TotalTime>0</TotalTime>
  <Pages>6</Pages>
  <Words>1497</Words>
  <Characters>8982</Characters>
  <Application>Microsoft Office Word</Application>
  <DocSecurity>8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</vt:lpstr>
    </vt:vector>
  </TitlesOfParts>
  <Company>Adwokacka Spółka Partnerska Grzybkowski &amp; Guzek</Company>
  <LinksUpToDate>false</LinksUpToDate>
  <CharactersWithSpaces>10459</CharactersWithSpaces>
  <SharedDoc>false</SharedDoc>
  <HLinks>
    <vt:vector size="60" baseType="variant"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_Toc343519659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_Toc343519658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_Toc343519657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_Toc343519656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_Toc343519655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_Toc343519654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_Toc343519653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_Toc343519652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_Toc343519651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_Toc343519650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</dc:title>
  <dc:creator>Marta Dziewulska</dc:creator>
  <cp:lastModifiedBy>Jakub Paluszkiewicz</cp:lastModifiedBy>
  <cp:revision>2</cp:revision>
  <cp:lastPrinted>2005-11-28T09:52:00Z</cp:lastPrinted>
  <dcterms:created xsi:type="dcterms:W3CDTF">2025-10-20T12:37:00Z</dcterms:created>
  <dcterms:modified xsi:type="dcterms:W3CDTF">2025-10-20T12:37:00Z</dcterms:modified>
</cp:coreProperties>
</file>